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E3D12" w14:textId="77777777" w:rsidR="00D801CE" w:rsidRPr="009B52B6" w:rsidRDefault="00D801CE" w:rsidP="00D801CE">
      <w:pPr>
        <w:pStyle w:val="NormalWeb"/>
        <w:shd w:val="clear" w:color="auto" w:fill="EFEFEF"/>
        <w:spacing w:before="0" w:beforeAutospacing="0" w:after="300" w:afterAutospacing="0" w:line="398" w:lineRule="atLeast"/>
        <w:textAlignment w:val="baseline"/>
        <w:rPr>
          <w:rFonts w:ascii="PT Sans Narrow" w:hAnsi="PT Sans Narrow"/>
          <w:b/>
          <w:color w:val="000000"/>
          <w:sz w:val="28"/>
        </w:rPr>
      </w:pPr>
      <w:r w:rsidRPr="009B52B6">
        <w:rPr>
          <w:rFonts w:ascii="PT Sans Narrow" w:hAnsi="PT Sans Narrow"/>
          <w:b/>
          <w:color w:val="000000"/>
          <w:sz w:val="28"/>
        </w:rPr>
        <w:t>HOME:</w:t>
      </w:r>
    </w:p>
    <w:p w14:paraId="4138E7FD" w14:textId="5C25A378" w:rsidR="00D801CE" w:rsidRDefault="00D801CE" w:rsidP="00D801CE">
      <w:pPr>
        <w:pStyle w:val="NormalWeb"/>
        <w:shd w:val="clear" w:color="auto" w:fill="EFEFEF"/>
        <w:spacing w:before="0" w:beforeAutospacing="0" w:after="300" w:afterAutospacing="0" w:line="398" w:lineRule="atLeast"/>
        <w:textAlignment w:val="baseline"/>
        <w:rPr>
          <w:rFonts w:ascii="PT Sans Narrow" w:hAnsi="PT Sans Narrow"/>
          <w:color w:val="000000"/>
        </w:rPr>
      </w:pPr>
      <w:r>
        <w:rPr>
          <w:rFonts w:ascii="PT Sans Narrow" w:hAnsi="PT Sans Narrow"/>
          <w:color w:val="000000"/>
        </w:rPr>
        <w:t>The East African Marine System (</w:t>
      </w:r>
      <w:r w:rsidR="005A4D75">
        <w:rPr>
          <w:rFonts w:ascii="PT Sans Narrow" w:hAnsi="PT Sans Narrow"/>
          <w:color w:val="000000"/>
        </w:rPr>
        <w:t>TEAMS</w:t>
      </w:r>
      <w:r>
        <w:rPr>
          <w:rFonts w:ascii="PT Sans Narrow" w:hAnsi="PT Sans Narrow"/>
          <w:color w:val="000000"/>
        </w:rPr>
        <w:t xml:space="preserve">) is a 5,000-km </w:t>
      </w:r>
      <w:proofErr w:type="spellStart"/>
      <w:r>
        <w:rPr>
          <w:rFonts w:ascii="PT Sans Narrow" w:hAnsi="PT Sans Narrow"/>
          <w:color w:val="000000"/>
        </w:rPr>
        <w:t>fibre</w:t>
      </w:r>
      <w:proofErr w:type="spellEnd"/>
      <w:r>
        <w:rPr>
          <w:rFonts w:ascii="PT Sans Narrow" w:hAnsi="PT Sans Narrow"/>
          <w:color w:val="000000"/>
        </w:rPr>
        <w:t xml:space="preserve">-optic undersea cable which links Kenya’s coastal town of Mombasa with Fujairah in the UAE. </w:t>
      </w:r>
      <w:r w:rsidR="005A4D75">
        <w:rPr>
          <w:rFonts w:ascii="PT Sans Narrow" w:hAnsi="PT Sans Narrow"/>
          <w:color w:val="000000"/>
        </w:rPr>
        <w:t>TEAMS</w:t>
      </w:r>
      <w:r>
        <w:rPr>
          <w:rFonts w:ascii="PT Sans Narrow" w:hAnsi="PT Sans Narrow"/>
          <w:color w:val="000000"/>
        </w:rPr>
        <w:t xml:space="preserve"> was built at a cost of USD 130 million as a joint venture between the </w:t>
      </w:r>
      <w:r w:rsidR="005A4D75">
        <w:rPr>
          <w:rFonts w:ascii="PT Sans Narrow" w:hAnsi="PT Sans Narrow"/>
          <w:color w:val="000000"/>
        </w:rPr>
        <w:t>G</w:t>
      </w:r>
      <w:r>
        <w:rPr>
          <w:rFonts w:ascii="PT Sans Narrow" w:hAnsi="PT Sans Narrow"/>
          <w:color w:val="000000"/>
        </w:rPr>
        <w:t>overnment of Kenya and Kenyan operators, who hold 85 percent shares and UAE-based operator Etisalat, with 15 percent.</w:t>
      </w:r>
    </w:p>
    <w:p w14:paraId="1B13BB24" w14:textId="727ACABC" w:rsidR="00D13932" w:rsidRDefault="00D801CE" w:rsidP="00D801CE">
      <w:pPr>
        <w:pStyle w:val="NormalWeb"/>
        <w:shd w:val="clear" w:color="auto" w:fill="EFEFEF"/>
        <w:spacing w:before="0" w:beforeAutospacing="0" w:after="300" w:afterAutospacing="0" w:line="398" w:lineRule="atLeast"/>
        <w:textAlignment w:val="baseline"/>
        <w:rPr>
          <w:rFonts w:ascii="PT Sans Narrow" w:hAnsi="PT Sans Narrow"/>
          <w:color w:val="000000"/>
        </w:rPr>
      </w:pPr>
      <w:r>
        <w:rPr>
          <w:rFonts w:ascii="PT Sans Narrow" w:hAnsi="PT Sans Narrow"/>
          <w:color w:val="000000"/>
        </w:rPr>
        <w:t xml:space="preserve">Construction of the cable began in January 2008 on the Emirates’ side and arrived in the Kenyan port city of Mombasa on 12th June 2009. Cable construction was completed in August 2009 and went live for commercial service on 1st October 2009. </w:t>
      </w:r>
    </w:p>
    <w:p w14:paraId="6BC0709A" w14:textId="37F6D2E4" w:rsidR="00FF0BD1" w:rsidRDefault="00FF0BD1" w:rsidP="00D801CE">
      <w:pPr>
        <w:pStyle w:val="NormalWeb"/>
        <w:shd w:val="clear" w:color="auto" w:fill="EFEFEF"/>
        <w:spacing w:before="0" w:beforeAutospacing="0" w:after="300" w:afterAutospacing="0" w:line="398" w:lineRule="atLeast"/>
        <w:textAlignment w:val="baseline"/>
        <w:rPr>
          <w:rFonts w:ascii="PT Sans Narrow" w:hAnsi="PT Sans Narrow"/>
          <w:color w:val="000000"/>
        </w:rPr>
      </w:pPr>
      <w:r>
        <w:rPr>
          <w:rFonts w:ascii="PT Sans Narrow" w:hAnsi="PT Sans Narrow"/>
          <w:color w:val="000000"/>
        </w:rPr>
        <w:t xml:space="preserve">In the year 2015, TEAMS upgraded </w:t>
      </w:r>
      <w:proofErr w:type="spellStart"/>
      <w:proofErr w:type="gramStart"/>
      <w:r>
        <w:rPr>
          <w:rFonts w:ascii="PT Sans Narrow" w:hAnsi="PT Sans Narrow"/>
          <w:color w:val="000000"/>
        </w:rPr>
        <w:t>it</w:t>
      </w:r>
      <w:r w:rsidR="00B03836">
        <w:rPr>
          <w:rFonts w:ascii="PT Sans Narrow" w:hAnsi="PT Sans Narrow"/>
          <w:color w:val="000000"/>
        </w:rPr>
        <w:t>’s</w:t>
      </w:r>
      <w:proofErr w:type="spellEnd"/>
      <w:proofErr w:type="gramEnd"/>
      <w:r w:rsidR="00B03836">
        <w:rPr>
          <w:rFonts w:ascii="PT Sans Narrow" w:hAnsi="PT Sans Narrow"/>
          <w:color w:val="000000"/>
        </w:rPr>
        <w:t xml:space="preserve"> Design</w:t>
      </w:r>
      <w:r>
        <w:rPr>
          <w:rFonts w:ascii="PT Sans Narrow" w:hAnsi="PT Sans Narrow"/>
          <w:color w:val="000000"/>
        </w:rPr>
        <w:t xml:space="preserve"> Capacity from the </w:t>
      </w:r>
      <w:r w:rsidR="00B03836">
        <w:rPr>
          <w:rFonts w:ascii="PT Sans Narrow" w:hAnsi="PT Sans Narrow"/>
          <w:color w:val="000000"/>
        </w:rPr>
        <w:t>initial 1.2G to 5.8</w:t>
      </w:r>
    </w:p>
    <w:p w14:paraId="3F28AD83" w14:textId="6F38C26B" w:rsidR="00D801CE" w:rsidRDefault="00D13932" w:rsidP="00D801CE">
      <w:pPr>
        <w:pStyle w:val="NormalWeb"/>
        <w:shd w:val="clear" w:color="auto" w:fill="EFEFEF"/>
        <w:spacing w:before="0" w:beforeAutospacing="0" w:after="300" w:afterAutospacing="0" w:line="398" w:lineRule="atLeast"/>
        <w:textAlignment w:val="baseline"/>
        <w:rPr>
          <w:rFonts w:ascii="PT Sans Narrow" w:hAnsi="PT Sans Narrow"/>
          <w:color w:val="000000"/>
        </w:rPr>
      </w:pPr>
      <w:r>
        <w:rPr>
          <w:rFonts w:ascii="PT Sans Narrow" w:hAnsi="PT Sans Narrow"/>
          <w:color w:val="000000"/>
        </w:rPr>
        <w:t>TEAMS</w:t>
      </w:r>
      <w:r w:rsidR="00D801CE">
        <w:rPr>
          <w:rFonts w:ascii="PT Sans Narrow" w:hAnsi="PT Sans Narrow"/>
          <w:color w:val="000000"/>
        </w:rPr>
        <w:t xml:space="preserve"> cable is connected to the Kenya national fiber backbone network and other major backhaul providers, thus extending the gigabit submarine capacity to the rest of the East African countries: Uganda, Rwanda, Burundi and Tanzania through cross-border connectivity arrangements.</w:t>
      </w:r>
    </w:p>
    <w:p w14:paraId="16955F99" w14:textId="703B6C81" w:rsidR="00170BCC" w:rsidRDefault="00170BCC"/>
    <w:p w14:paraId="32BE8B39" w14:textId="52EFD502" w:rsidR="009B52B6" w:rsidRDefault="009B52B6"/>
    <w:p w14:paraId="55CB9C9F" w14:textId="7F445301" w:rsidR="009B52B6" w:rsidRDefault="009B52B6"/>
    <w:p w14:paraId="7B3145FF" w14:textId="2C573290" w:rsidR="009B52B6" w:rsidRDefault="009B52B6"/>
    <w:p w14:paraId="283B7995" w14:textId="0CB4169C" w:rsidR="009B52B6" w:rsidRDefault="009B52B6"/>
    <w:p w14:paraId="73D40B1A" w14:textId="28BAD9A3" w:rsidR="009B52B6" w:rsidRDefault="009B52B6"/>
    <w:p w14:paraId="233BF8FD" w14:textId="4ECBD348" w:rsidR="009B52B6" w:rsidRDefault="009B52B6"/>
    <w:p w14:paraId="7C755508" w14:textId="3C4C18FB" w:rsidR="009B52B6" w:rsidRDefault="009B52B6"/>
    <w:p w14:paraId="4E671F70" w14:textId="652DE5C0" w:rsidR="009B52B6" w:rsidRDefault="009B52B6"/>
    <w:p w14:paraId="2CD3DD54" w14:textId="56DEAC8A" w:rsidR="009B52B6" w:rsidRDefault="009B52B6"/>
    <w:p w14:paraId="7363C913" w14:textId="77777777" w:rsidR="009B52B6" w:rsidRPr="009B52B6" w:rsidRDefault="009B52B6" w:rsidP="009B52B6">
      <w:pPr>
        <w:shd w:val="clear" w:color="auto" w:fill="EFEFEF"/>
        <w:spacing w:after="300" w:line="398" w:lineRule="atLeast"/>
        <w:textAlignment w:val="baseline"/>
        <w:rPr>
          <w:rFonts w:ascii="PT Sans Narrow" w:eastAsia="Times New Roman" w:hAnsi="PT Sans Narrow" w:cs="Times New Roman"/>
          <w:b/>
          <w:color w:val="000000"/>
          <w:sz w:val="26"/>
          <w:szCs w:val="24"/>
        </w:rPr>
      </w:pPr>
      <w:r w:rsidRPr="009B52B6">
        <w:rPr>
          <w:rFonts w:ascii="PT Sans Narrow" w:eastAsia="Times New Roman" w:hAnsi="PT Sans Narrow" w:cs="Times New Roman"/>
          <w:b/>
          <w:color w:val="000000"/>
          <w:sz w:val="26"/>
          <w:szCs w:val="24"/>
        </w:rPr>
        <w:t>ABOUT US.</w:t>
      </w:r>
    </w:p>
    <w:p w14:paraId="0AA497FE" w14:textId="15839124" w:rsidR="009B52B6" w:rsidRPr="009B52B6" w:rsidRDefault="009B52B6" w:rsidP="009B52B6">
      <w:pPr>
        <w:shd w:val="clear" w:color="auto" w:fill="EFEFEF"/>
        <w:spacing w:after="30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color w:val="000000"/>
          <w:sz w:val="24"/>
          <w:szCs w:val="24"/>
        </w:rPr>
        <w:t xml:space="preserve">The East African Marine System (Teams) is a 5,000-km </w:t>
      </w:r>
      <w:proofErr w:type="spellStart"/>
      <w:r w:rsidRPr="009B52B6">
        <w:rPr>
          <w:rFonts w:ascii="PT Sans Narrow" w:eastAsia="Times New Roman" w:hAnsi="PT Sans Narrow" w:cs="Times New Roman"/>
          <w:color w:val="000000"/>
          <w:sz w:val="24"/>
          <w:szCs w:val="24"/>
        </w:rPr>
        <w:t>fibre</w:t>
      </w:r>
      <w:proofErr w:type="spellEnd"/>
      <w:r w:rsidRPr="009B52B6">
        <w:rPr>
          <w:rFonts w:ascii="PT Sans Narrow" w:eastAsia="Times New Roman" w:hAnsi="PT Sans Narrow" w:cs="Times New Roman"/>
          <w:color w:val="000000"/>
          <w:sz w:val="24"/>
          <w:szCs w:val="24"/>
        </w:rPr>
        <w:t>-optic undersea cable which links Kenya to UAE. Teams is a joint venture project between the government of Kenya and Kenyan telco operators, who hold 85 percent shares and UAE-based operator Etisalat, with 15 percent. Teams came into operation in 2009.</w:t>
      </w:r>
    </w:p>
    <w:p w14:paraId="676793A8" w14:textId="77777777" w:rsidR="009B52B6" w:rsidRPr="009B52B6" w:rsidRDefault="009B52B6" w:rsidP="009B52B6">
      <w:pPr>
        <w:shd w:val="clear" w:color="auto" w:fill="EFEFEF"/>
        <w:spacing w:after="30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color w:val="000000"/>
          <w:sz w:val="24"/>
          <w:szCs w:val="24"/>
        </w:rPr>
        <w:t xml:space="preserve">Teams cable is connected to the Kenya national fiber backbone network and other major backhaul providers, thus extending the gigabit submarine capacity to the rest of the </w:t>
      </w:r>
      <w:proofErr w:type="spellStart"/>
      <w:r w:rsidRPr="009B52B6">
        <w:rPr>
          <w:rFonts w:ascii="PT Sans Narrow" w:eastAsia="Times New Roman" w:hAnsi="PT Sans Narrow" w:cs="Times New Roman"/>
          <w:color w:val="000000"/>
          <w:sz w:val="24"/>
          <w:szCs w:val="24"/>
        </w:rPr>
        <w:t>neighbouring</w:t>
      </w:r>
      <w:proofErr w:type="spellEnd"/>
      <w:r w:rsidRPr="009B52B6">
        <w:rPr>
          <w:rFonts w:ascii="PT Sans Narrow" w:eastAsia="Times New Roman" w:hAnsi="PT Sans Narrow" w:cs="Times New Roman"/>
          <w:color w:val="000000"/>
          <w:sz w:val="24"/>
          <w:szCs w:val="24"/>
        </w:rPr>
        <w:t xml:space="preserve"> East African countries: Uganda, Rwanda, Burundi, Tanzania and Ethiopia through cross-border connectivity arrangements.</w:t>
      </w:r>
    </w:p>
    <w:p w14:paraId="0B989091" w14:textId="77777777" w:rsidR="009B52B6" w:rsidRPr="009B52B6" w:rsidRDefault="009B52B6" w:rsidP="009B52B6">
      <w:pPr>
        <w:shd w:val="clear" w:color="auto" w:fill="EFEFEF"/>
        <w:spacing w:after="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b/>
          <w:bCs/>
          <w:color w:val="F12025"/>
          <w:sz w:val="24"/>
          <w:szCs w:val="24"/>
          <w:bdr w:val="none" w:sz="0" w:space="0" w:color="auto" w:frame="1"/>
        </w:rPr>
        <w:t>VISION</w:t>
      </w:r>
      <w:r w:rsidRPr="009B52B6">
        <w:rPr>
          <w:rFonts w:ascii="PT Sans Narrow" w:eastAsia="Times New Roman" w:hAnsi="PT Sans Narrow" w:cs="Times New Roman"/>
          <w:color w:val="000000"/>
          <w:sz w:val="24"/>
          <w:szCs w:val="24"/>
        </w:rPr>
        <w:br/>
        <w:t xml:space="preserve">To be the leading provider of cost effective international </w:t>
      </w:r>
      <w:proofErr w:type="spellStart"/>
      <w:r w:rsidRPr="009B52B6">
        <w:rPr>
          <w:rFonts w:ascii="PT Sans Narrow" w:eastAsia="Times New Roman" w:hAnsi="PT Sans Narrow" w:cs="Times New Roman"/>
          <w:color w:val="000000"/>
          <w:sz w:val="24"/>
          <w:szCs w:val="24"/>
        </w:rPr>
        <w:t>fibre</w:t>
      </w:r>
      <w:proofErr w:type="spellEnd"/>
      <w:r w:rsidRPr="009B52B6">
        <w:rPr>
          <w:rFonts w:ascii="PT Sans Narrow" w:eastAsia="Times New Roman" w:hAnsi="PT Sans Narrow" w:cs="Times New Roman"/>
          <w:color w:val="000000"/>
          <w:sz w:val="24"/>
          <w:szCs w:val="24"/>
        </w:rPr>
        <w:t xml:space="preserve"> optic bandwidth in Africa</w:t>
      </w:r>
    </w:p>
    <w:p w14:paraId="76EEB9CD" w14:textId="77777777" w:rsidR="009B52B6" w:rsidRPr="009B52B6" w:rsidRDefault="009B52B6" w:rsidP="009B52B6">
      <w:pPr>
        <w:shd w:val="clear" w:color="auto" w:fill="EFEFEF"/>
        <w:spacing w:after="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b/>
          <w:bCs/>
          <w:color w:val="F12025"/>
          <w:sz w:val="24"/>
          <w:szCs w:val="24"/>
          <w:bdr w:val="none" w:sz="0" w:space="0" w:color="auto" w:frame="1"/>
        </w:rPr>
        <w:t>MISSION</w:t>
      </w:r>
      <w:r w:rsidRPr="009B52B6">
        <w:rPr>
          <w:rFonts w:ascii="PT Sans Narrow" w:eastAsia="Times New Roman" w:hAnsi="PT Sans Narrow" w:cs="Times New Roman"/>
          <w:color w:val="000000"/>
          <w:sz w:val="24"/>
          <w:szCs w:val="24"/>
        </w:rPr>
        <w:br/>
        <w:t>To provide efficient, affordable, cost effective, international undersea cable bandwidth of highest quality and reliability.</w:t>
      </w:r>
    </w:p>
    <w:p w14:paraId="3F5AF757" w14:textId="77777777" w:rsidR="009B52B6" w:rsidRPr="009B52B6" w:rsidRDefault="009B52B6" w:rsidP="009B52B6">
      <w:pPr>
        <w:shd w:val="clear" w:color="auto" w:fill="EFEFEF"/>
        <w:spacing w:after="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b/>
          <w:bCs/>
          <w:color w:val="F12025"/>
          <w:sz w:val="24"/>
          <w:szCs w:val="24"/>
          <w:bdr w:val="none" w:sz="0" w:space="0" w:color="auto" w:frame="1"/>
        </w:rPr>
        <w:t>VALUES</w:t>
      </w:r>
    </w:p>
    <w:p w14:paraId="1FCFA6D7" w14:textId="77777777" w:rsidR="009B52B6" w:rsidRPr="009B52B6" w:rsidRDefault="009B52B6" w:rsidP="009B52B6">
      <w:pPr>
        <w:numPr>
          <w:ilvl w:val="0"/>
          <w:numId w:val="1"/>
        </w:numPr>
        <w:shd w:val="clear" w:color="auto" w:fill="EFEFEF"/>
        <w:spacing w:after="0" w:line="240" w:lineRule="auto"/>
        <w:ind w:left="564"/>
        <w:textAlignment w:val="baseline"/>
        <w:rPr>
          <w:rFonts w:ascii="PT Sans Narrow" w:eastAsia="Times New Roman" w:hAnsi="PT Sans Narrow" w:cs="Times New Roman"/>
          <w:color w:val="000000"/>
          <w:sz w:val="21"/>
          <w:szCs w:val="21"/>
        </w:rPr>
      </w:pPr>
      <w:r w:rsidRPr="009B52B6">
        <w:rPr>
          <w:rFonts w:ascii="PT Sans Narrow" w:eastAsia="Times New Roman" w:hAnsi="PT Sans Narrow" w:cs="Times New Roman"/>
          <w:color w:val="000000"/>
          <w:sz w:val="21"/>
          <w:szCs w:val="21"/>
        </w:rPr>
        <w:t>Efficiency</w:t>
      </w:r>
    </w:p>
    <w:p w14:paraId="7C403E99" w14:textId="77777777" w:rsidR="009B52B6" w:rsidRPr="009B52B6" w:rsidRDefault="009B52B6" w:rsidP="009B52B6">
      <w:pPr>
        <w:numPr>
          <w:ilvl w:val="0"/>
          <w:numId w:val="1"/>
        </w:numPr>
        <w:shd w:val="clear" w:color="auto" w:fill="EFEFEF"/>
        <w:spacing w:after="0" w:line="240" w:lineRule="auto"/>
        <w:ind w:left="564"/>
        <w:textAlignment w:val="baseline"/>
        <w:rPr>
          <w:rFonts w:ascii="PT Sans Narrow" w:eastAsia="Times New Roman" w:hAnsi="PT Sans Narrow" w:cs="Times New Roman"/>
          <w:color w:val="000000"/>
          <w:sz w:val="21"/>
          <w:szCs w:val="21"/>
        </w:rPr>
      </w:pPr>
      <w:r w:rsidRPr="009B52B6">
        <w:rPr>
          <w:rFonts w:ascii="PT Sans Narrow" w:eastAsia="Times New Roman" w:hAnsi="PT Sans Narrow" w:cs="Times New Roman"/>
          <w:color w:val="000000"/>
          <w:sz w:val="21"/>
          <w:szCs w:val="21"/>
        </w:rPr>
        <w:t>Reliability</w:t>
      </w:r>
    </w:p>
    <w:p w14:paraId="47AE7223" w14:textId="77777777" w:rsidR="009B52B6" w:rsidRPr="009B52B6" w:rsidRDefault="009B52B6" w:rsidP="009B52B6">
      <w:pPr>
        <w:numPr>
          <w:ilvl w:val="0"/>
          <w:numId w:val="1"/>
        </w:numPr>
        <w:shd w:val="clear" w:color="auto" w:fill="EFEFEF"/>
        <w:spacing w:after="0" w:line="240" w:lineRule="auto"/>
        <w:ind w:left="564"/>
        <w:textAlignment w:val="baseline"/>
        <w:rPr>
          <w:rFonts w:ascii="PT Sans Narrow" w:eastAsia="Times New Roman" w:hAnsi="PT Sans Narrow" w:cs="Times New Roman"/>
          <w:color w:val="000000"/>
          <w:sz w:val="21"/>
          <w:szCs w:val="21"/>
        </w:rPr>
      </w:pPr>
      <w:r w:rsidRPr="009B52B6">
        <w:rPr>
          <w:rFonts w:ascii="PT Sans Narrow" w:eastAsia="Times New Roman" w:hAnsi="PT Sans Narrow" w:cs="Times New Roman"/>
          <w:color w:val="000000"/>
          <w:sz w:val="21"/>
          <w:szCs w:val="21"/>
        </w:rPr>
        <w:t>Cost – Effectiveness</w:t>
      </w:r>
    </w:p>
    <w:p w14:paraId="378E1FD9" w14:textId="5625C42E" w:rsidR="009B52B6" w:rsidRDefault="009B52B6"/>
    <w:p w14:paraId="01E3F04E" w14:textId="2086A0C7" w:rsidR="009B52B6" w:rsidRDefault="009B52B6"/>
    <w:p w14:paraId="67D2ADDC" w14:textId="1864D147" w:rsidR="009B52B6" w:rsidRDefault="009B52B6"/>
    <w:p w14:paraId="6EBD4A09" w14:textId="6ECE32C7" w:rsidR="009B52B6" w:rsidRDefault="009B52B6"/>
    <w:p w14:paraId="777EF1B4" w14:textId="5C0B7881" w:rsidR="009B52B6" w:rsidRDefault="009B52B6"/>
    <w:p w14:paraId="3F1ADF47" w14:textId="04F48EA6" w:rsidR="009B52B6" w:rsidRDefault="009B52B6"/>
    <w:p w14:paraId="35112057" w14:textId="6D127F9F" w:rsidR="009B52B6" w:rsidRDefault="009B52B6"/>
    <w:p w14:paraId="79B6E4AE" w14:textId="129DBCF6" w:rsidR="009B52B6" w:rsidRDefault="009B52B6" w:rsidP="009B52B6">
      <w:pPr>
        <w:shd w:val="clear" w:color="auto" w:fill="EFEFEF"/>
        <w:spacing w:after="300" w:line="398" w:lineRule="atLeast"/>
        <w:textAlignment w:val="baseline"/>
        <w:rPr>
          <w:rFonts w:ascii="PT Sans Narrow" w:hAnsi="PT Sans Narrow"/>
          <w:b/>
          <w:color w:val="000000"/>
          <w:sz w:val="28"/>
        </w:rPr>
      </w:pPr>
      <w:r w:rsidRPr="009B52B6">
        <w:rPr>
          <w:rFonts w:ascii="PT Sans Narrow" w:hAnsi="PT Sans Narrow"/>
          <w:b/>
          <w:color w:val="000000"/>
          <w:sz w:val="28"/>
        </w:rPr>
        <w:t>OUR SERVICES</w:t>
      </w:r>
    </w:p>
    <w:p w14:paraId="4866EB27" w14:textId="387F0F56" w:rsidR="009B52B6" w:rsidRDefault="004B4108" w:rsidP="009B52B6">
      <w:pPr>
        <w:shd w:val="clear" w:color="auto" w:fill="EFEFEF"/>
        <w:spacing w:after="300" w:line="398" w:lineRule="atLeast"/>
        <w:textAlignment w:val="baseline"/>
        <w:rPr>
          <w:rFonts w:ascii="PT Sans Narrow" w:hAnsi="PT Sans Narrow"/>
          <w:b/>
          <w:color w:val="000000"/>
          <w:sz w:val="28"/>
        </w:rPr>
      </w:pPr>
      <w:r>
        <w:rPr>
          <w:rFonts w:ascii="PT Sans Narrow" w:hAnsi="PT Sans Narrow"/>
          <w:b/>
          <w:color w:val="000000"/>
          <w:sz w:val="28"/>
        </w:rPr>
        <w:t>Through the robust infrastructure o</w:t>
      </w:r>
      <w:r w:rsidR="00A238E1">
        <w:rPr>
          <w:rFonts w:ascii="PT Sans Narrow" w:hAnsi="PT Sans Narrow"/>
          <w:b/>
          <w:color w:val="000000"/>
          <w:sz w:val="28"/>
        </w:rPr>
        <w:t xml:space="preserve">f our Partners, we </w:t>
      </w:r>
      <w:proofErr w:type="gramStart"/>
      <w:r w:rsidR="00A238E1">
        <w:rPr>
          <w:rFonts w:ascii="PT Sans Narrow" w:hAnsi="PT Sans Narrow"/>
          <w:b/>
          <w:color w:val="000000"/>
          <w:sz w:val="28"/>
        </w:rPr>
        <w:t>are able to</w:t>
      </w:r>
      <w:proofErr w:type="gramEnd"/>
      <w:r w:rsidR="00A238E1">
        <w:rPr>
          <w:rFonts w:ascii="PT Sans Narrow" w:hAnsi="PT Sans Narrow"/>
          <w:b/>
          <w:color w:val="000000"/>
          <w:sz w:val="28"/>
        </w:rPr>
        <w:t xml:space="preserve"> offer the below;</w:t>
      </w:r>
    </w:p>
    <w:p w14:paraId="7D7C267D" w14:textId="0E06563E" w:rsidR="00A238E1" w:rsidRDefault="00A238E1" w:rsidP="009B52B6">
      <w:pPr>
        <w:shd w:val="clear" w:color="auto" w:fill="EFEFEF"/>
        <w:spacing w:after="300" w:line="398" w:lineRule="atLeast"/>
        <w:textAlignment w:val="baseline"/>
        <w:rPr>
          <w:rFonts w:ascii="PT Sans Narrow" w:hAnsi="PT Sans Narrow"/>
          <w:b/>
          <w:color w:val="000000"/>
          <w:sz w:val="28"/>
        </w:rPr>
      </w:pPr>
      <w:r>
        <w:rPr>
          <w:rFonts w:ascii="PT Sans Narrow" w:hAnsi="PT Sans Narrow"/>
          <w:b/>
          <w:color w:val="000000"/>
          <w:sz w:val="28"/>
        </w:rPr>
        <w:t>Wholesale Capacity.</w:t>
      </w:r>
    </w:p>
    <w:p w14:paraId="242749F0" w14:textId="77777777" w:rsidR="00A238E1" w:rsidRDefault="00A238E1" w:rsidP="009B52B6">
      <w:pPr>
        <w:shd w:val="clear" w:color="auto" w:fill="EFEFEF"/>
        <w:spacing w:after="300" w:line="398" w:lineRule="atLeast"/>
        <w:textAlignment w:val="baseline"/>
        <w:rPr>
          <w:rFonts w:ascii="PT Sans Narrow" w:hAnsi="PT Sans Narrow"/>
          <w:b/>
          <w:color w:val="000000"/>
          <w:sz w:val="28"/>
        </w:rPr>
      </w:pPr>
    </w:p>
    <w:p w14:paraId="63546B95" w14:textId="208B725A" w:rsidR="009B52B6" w:rsidRDefault="00A238E1" w:rsidP="009B52B6">
      <w:pPr>
        <w:shd w:val="clear" w:color="auto" w:fill="EFEFEF"/>
        <w:spacing w:after="300" w:line="398" w:lineRule="atLeast"/>
        <w:textAlignment w:val="baseline"/>
        <w:rPr>
          <w:rFonts w:ascii="PT Sans Narrow" w:hAnsi="PT Sans Narrow"/>
          <w:b/>
          <w:color w:val="000000"/>
          <w:sz w:val="28"/>
        </w:rPr>
      </w:pPr>
      <w:r w:rsidRPr="00A238E1">
        <w:rPr>
          <w:rFonts w:ascii="PT Sans Narrow" w:hAnsi="PT Sans Narrow"/>
          <w:b/>
          <w:color w:val="000000"/>
          <w:sz w:val="28"/>
        </w:rPr>
        <w:t>vast supply of high quality and affordable Internet bandwidth.</w:t>
      </w:r>
    </w:p>
    <w:p w14:paraId="582A3285" w14:textId="2882341B" w:rsidR="009B52B6" w:rsidRDefault="00A238E1" w:rsidP="009B52B6">
      <w:pPr>
        <w:shd w:val="clear" w:color="auto" w:fill="EFEFEF"/>
        <w:spacing w:after="300" w:line="398" w:lineRule="atLeast"/>
        <w:textAlignment w:val="baseline"/>
        <w:rPr>
          <w:rFonts w:ascii="PT Sans Narrow" w:hAnsi="PT Sans Narrow"/>
          <w:b/>
          <w:color w:val="000000"/>
          <w:sz w:val="28"/>
        </w:rPr>
      </w:pPr>
      <w:r w:rsidRPr="00A238E1">
        <w:rPr>
          <w:rFonts w:ascii="PT Sans Narrow" w:hAnsi="PT Sans Narrow"/>
          <w:b/>
          <w:color w:val="000000"/>
          <w:sz w:val="28"/>
        </w:rPr>
        <w:t>resilient IP Transit service</w:t>
      </w:r>
    </w:p>
    <w:p w14:paraId="2615C9B9" w14:textId="7F606A1C" w:rsidR="00A238E1" w:rsidRDefault="00A238E1" w:rsidP="009B52B6">
      <w:pPr>
        <w:shd w:val="clear" w:color="auto" w:fill="EFEFEF"/>
        <w:spacing w:after="300" w:line="398" w:lineRule="atLeast"/>
        <w:textAlignment w:val="baseline"/>
        <w:rPr>
          <w:rFonts w:ascii="PT Sans Narrow" w:hAnsi="PT Sans Narrow"/>
          <w:b/>
          <w:color w:val="000000"/>
          <w:sz w:val="28"/>
        </w:rPr>
      </w:pPr>
      <w:bookmarkStart w:id="0" w:name="_GoBack"/>
      <w:bookmarkEnd w:id="0"/>
      <w:r w:rsidRPr="00A238E1">
        <w:rPr>
          <w:rFonts w:ascii="PT Sans Narrow" w:hAnsi="PT Sans Narrow"/>
          <w:b/>
          <w:color w:val="000000"/>
          <w:sz w:val="28"/>
        </w:rPr>
        <w:t xml:space="preserve">is the preferred partner for African businesses, network carriers and service </w:t>
      </w:r>
      <w:proofErr w:type="gramStart"/>
      <w:r w:rsidRPr="00A238E1">
        <w:rPr>
          <w:rFonts w:ascii="PT Sans Narrow" w:hAnsi="PT Sans Narrow"/>
          <w:b/>
          <w:color w:val="000000"/>
          <w:sz w:val="28"/>
        </w:rPr>
        <w:t>providers</w:t>
      </w:r>
      <w:proofErr w:type="gramEnd"/>
    </w:p>
    <w:p w14:paraId="020176D8" w14:textId="0D38F771"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5D795BA7" w14:textId="13BE0FF2"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D766BE3" w14:textId="4315CD6A"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36762F5A" w14:textId="6F037359"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26D0D7F" w14:textId="5CABBE31"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43AC3DC9" w14:textId="41CB15A5"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270A3BAD" w14:textId="4EA0226E"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055B3D8" w14:textId="22E1562A"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39B343ED" w14:textId="2D41BD8E"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4E11BDFD" w14:textId="19B25EBE"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6AE94B9A" w14:textId="13065613"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520C594" w14:textId="070EFED7" w:rsidR="009B52B6" w:rsidRDefault="009B52B6" w:rsidP="009B52B6">
      <w:pPr>
        <w:shd w:val="clear" w:color="auto" w:fill="EFEFEF"/>
        <w:spacing w:after="300" w:line="398" w:lineRule="atLeast"/>
        <w:textAlignment w:val="baseline"/>
        <w:rPr>
          <w:rFonts w:ascii="PT Sans Narrow" w:hAnsi="PT Sans Narrow"/>
          <w:b/>
          <w:color w:val="000000"/>
          <w:sz w:val="28"/>
        </w:rPr>
      </w:pPr>
      <w:r>
        <w:rPr>
          <w:rFonts w:ascii="PT Sans Narrow" w:hAnsi="PT Sans Narrow"/>
          <w:b/>
          <w:color w:val="000000"/>
          <w:sz w:val="28"/>
        </w:rPr>
        <w:t>OUR PARTNERS</w:t>
      </w:r>
    </w:p>
    <w:p w14:paraId="53C1972E" w14:textId="77777777" w:rsidR="009B52B6" w:rsidRPr="009B52B6" w:rsidRDefault="009B52B6" w:rsidP="009B52B6">
      <w:pPr>
        <w:shd w:val="clear" w:color="auto" w:fill="EFEFEF"/>
        <w:spacing w:after="300" w:line="398" w:lineRule="atLeast"/>
        <w:textAlignment w:val="baseline"/>
        <w:rPr>
          <w:rFonts w:ascii="PT Sans Narrow" w:hAnsi="PT Sans Narrow"/>
          <w:b/>
          <w:color w:val="000000"/>
          <w:sz w:val="28"/>
        </w:rPr>
      </w:pPr>
    </w:p>
    <w:sectPr w:rsidR="009B52B6" w:rsidRPr="009B52B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34B75" w14:textId="77777777" w:rsidR="000D778B" w:rsidRDefault="000D778B" w:rsidP="00D801CE">
      <w:pPr>
        <w:spacing w:after="0" w:line="240" w:lineRule="auto"/>
      </w:pPr>
      <w:r>
        <w:separator/>
      </w:r>
    </w:p>
  </w:endnote>
  <w:endnote w:type="continuationSeparator" w:id="0">
    <w:p w14:paraId="4B5930D2" w14:textId="77777777" w:rsidR="000D778B" w:rsidRDefault="000D778B" w:rsidP="00D8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PT Sans Narrow">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700" w:type="dxa"/>
      <w:tblInd w:w="-1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
      <w:gridCol w:w="4214"/>
      <w:gridCol w:w="630"/>
      <w:gridCol w:w="2430"/>
      <w:gridCol w:w="270"/>
      <w:gridCol w:w="2449"/>
      <w:gridCol w:w="881"/>
    </w:tblGrid>
    <w:tr w:rsidR="00D801CE" w:rsidRPr="00D801CE" w14:paraId="46A1FD90" w14:textId="77777777" w:rsidTr="009B52B6">
      <w:tc>
        <w:tcPr>
          <w:tcW w:w="826" w:type="dxa"/>
          <w:shd w:val="clear" w:color="auto" w:fill="000000" w:themeFill="text1"/>
        </w:tcPr>
        <w:p w14:paraId="601BE6E5" w14:textId="77777777" w:rsidR="00D801CE" w:rsidRPr="00D801CE" w:rsidRDefault="00D801CE">
          <w:pPr>
            <w:pStyle w:val="Footer"/>
            <w:rPr>
              <w:rFonts w:asciiTheme="majorHAnsi" w:hAnsiTheme="majorHAnsi"/>
              <w:sz w:val="18"/>
              <w:szCs w:val="18"/>
            </w:rPr>
          </w:pPr>
        </w:p>
      </w:tc>
      <w:tc>
        <w:tcPr>
          <w:tcW w:w="4214" w:type="dxa"/>
          <w:shd w:val="clear" w:color="auto" w:fill="000000" w:themeFill="text1"/>
        </w:tcPr>
        <w:p w14:paraId="2975C0AD" w14:textId="77777777" w:rsidR="00D801CE" w:rsidRPr="00D801CE" w:rsidRDefault="00D801CE">
          <w:pPr>
            <w:pStyle w:val="Footer"/>
            <w:rPr>
              <w:rFonts w:asciiTheme="majorHAnsi" w:hAnsiTheme="majorHAnsi"/>
              <w:sz w:val="18"/>
              <w:szCs w:val="18"/>
            </w:rPr>
          </w:pPr>
        </w:p>
      </w:tc>
      <w:tc>
        <w:tcPr>
          <w:tcW w:w="630" w:type="dxa"/>
          <w:shd w:val="clear" w:color="auto" w:fill="000000" w:themeFill="text1"/>
        </w:tcPr>
        <w:p w14:paraId="256D6C64" w14:textId="77777777" w:rsidR="00D801CE" w:rsidRPr="00D801CE" w:rsidRDefault="00D801CE">
          <w:pPr>
            <w:pStyle w:val="Footer"/>
            <w:rPr>
              <w:rFonts w:asciiTheme="majorHAnsi" w:hAnsiTheme="majorHAnsi"/>
              <w:sz w:val="18"/>
              <w:szCs w:val="18"/>
            </w:rPr>
          </w:pPr>
        </w:p>
      </w:tc>
      <w:tc>
        <w:tcPr>
          <w:tcW w:w="2430" w:type="dxa"/>
          <w:shd w:val="clear" w:color="auto" w:fill="000000" w:themeFill="text1"/>
        </w:tcPr>
        <w:p w14:paraId="71E3ED00" w14:textId="77777777" w:rsidR="00D801CE" w:rsidRPr="00D801CE" w:rsidRDefault="00D801CE">
          <w:pPr>
            <w:pStyle w:val="Footer"/>
            <w:rPr>
              <w:rFonts w:asciiTheme="majorHAnsi" w:hAnsiTheme="majorHAnsi"/>
              <w:sz w:val="18"/>
              <w:szCs w:val="18"/>
            </w:rPr>
          </w:pPr>
        </w:p>
      </w:tc>
      <w:tc>
        <w:tcPr>
          <w:tcW w:w="270" w:type="dxa"/>
          <w:shd w:val="clear" w:color="auto" w:fill="000000" w:themeFill="text1"/>
        </w:tcPr>
        <w:p w14:paraId="50080D70" w14:textId="77777777" w:rsidR="00D801CE" w:rsidRPr="00D801CE" w:rsidRDefault="00D801CE">
          <w:pPr>
            <w:pStyle w:val="Footer"/>
            <w:rPr>
              <w:rFonts w:asciiTheme="majorHAnsi" w:hAnsiTheme="majorHAnsi"/>
              <w:sz w:val="18"/>
              <w:szCs w:val="18"/>
            </w:rPr>
          </w:pPr>
        </w:p>
      </w:tc>
      <w:tc>
        <w:tcPr>
          <w:tcW w:w="2449" w:type="dxa"/>
          <w:shd w:val="clear" w:color="auto" w:fill="000000" w:themeFill="text1"/>
        </w:tcPr>
        <w:p w14:paraId="5FF86604" w14:textId="77777777" w:rsidR="00D801CE" w:rsidRPr="00D801CE" w:rsidRDefault="00D801CE">
          <w:pPr>
            <w:pStyle w:val="Footer"/>
            <w:rPr>
              <w:rFonts w:asciiTheme="majorHAnsi" w:hAnsiTheme="majorHAnsi"/>
              <w:sz w:val="18"/>
              <w:szCs w:val="18"/>
            </w:rPr>
          </w:pPr>
        </w:p>
      </w:tc>
      <w:tc>
        <w:tcPr>
          <w:tcW w:w="881" w:type="dxa"/>
          <w:shd w:val="clear" w:color="auto" w:fill="000000" w:themeFill="text1"/>
        </w:tcPr>
        <w:p w14:paraId="576E899C" w14:textId="77777777" w:rsidR="00D801CE" w:rsidRPr="00D801CE" w:rsidRDefault="00D801CE">
          <w:pPr>
            <w:pStyle w:val="Footer"/>
            <w:rPr>
              <w:rFonts w:asciiTheme="majorHAnsi" w:hAnsiTheme="majorHAnsi"/>
              <w:sz w:val="18"/>
              <w:szCs w:val="18"/>
            </w:rPr>
          </w:pPr>
        </w:p>
      </w:tc>
    </w:tr>
    <w:tr w:rsidR="00D801CE" w:rsidRPr="00D801CE" w14:paraId="10968FA8" w14:textId="77777777" w:rsidTr="009B52B6">
      <w:tc>
        <w:tcPr>
          <w:tcW w:w="826" w:type="dxa"/>
          <w:shd w:val="clear" w:color="auto" w:fill="FF0000"/>
        </w:tcPr>
        <w:p w14:paraId="022D0DC0"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1575299D"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FF0000"/>
        </w:tcPr>
        <w:p w14:paraId="4ACA329D"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4A04874C"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FF0000"/>
        </w:tcPr>
        <w:p w14:paraId="2AC74334"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3969FE81"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325561D2"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2E69417A" w14:textId="77777777" w:rsidTr="009B52B6">
      <w:tc>
        <w:tcPr>
          <w:tcW w:w="826" w:type="dxa"/>
          <w:shd w:val="clear" w:color="auto" w:fill="FF0000"/>
        </w:tcPr>
        <w:p w14:paraId="1E7556A6"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1689EF28" w14:textId="759AB4F0"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Contact Us</w:t>
          </w:r>
        </w:p>
      </w:tc>
      <w:tc>
        <w:tcPr>
          <w:tcW w:w="630" w:type="dxa"/>
          <w:shd w:val="clear" w:color="auto" w:fill="FF0000"/>
        </w:tcPr>
        <w:p w14:paraId="44A884A2"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0FF5100C" w14:textId="6669BE09"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QUICK LINKS</w:t>
          </w:r>
        </w:p>
      </w:tc>
      <w:tc>
        <w:tcPr>
          <w:tcW w:w="270" w:type="dxa"/>
          <w:shd w:val="clear" w:color="auto" w:fill="FF0000"/>
        </w:tcPr>
        <w:p w14:paraId="477563FE"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7D89D39F" w14:textId="1E4870A4"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FOLLOW US ON</w:t>
          </w:r>
        </w:p>
      </w:tc>
      <w:tc>
        <w:tcPr>
          <w:tcW w:w="881" w:type="dxa"/>
          <w:shd w:val="clear" w:color="auto" w:fill="FF0000"/>
        </w:tcPr>
        <w:p w14:paraId="2B887E7D"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FB65D39" w14:textId="77777777" w:rsidTr="009B52B6">
      <w:tc>
        <w:tcPr>
          <w:tcW w:w="826" w:type="dxa"/>
          <w:shd w:val="clear" w:color="auto" w:fill="FF0000"/>
        </w:tcPr>
        <w:p w14:paraId="1701A46A"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350D27BD" w14:textId="210A4B45"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The East African Marine System (TEAMS) Ltd</w:t>
          </w:r>
        </w:p>
      </w:tc>
      <w:tc>
        <w:tcPr>
          <w:tcW w:w="630" w:type="dxa"/>
          <w:shd w:val="clear" w:color="auto" w:fill="FF0000"/>
        </w:tcPr>
        <w:p w14:paraId="54BA3E19"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07ED2704" w14:textId="0F088AC3"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Our Services</w:t>
          </w:r>
        </w:p>
      </w:tc>
      <w:tc>
        <w:tcPr>
          <w:tcW w:w="270" w:type="dxa"/>
          <w:shd w:val="clear" w:color="auto" w:fill="FF0000"/>
        </w:tcPr>
        <w:p w14:paraId="2FFE8771"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529EBC5D" w14:textId="66795F7D"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xml:space="preserve">F   </w:t>
          </w:r>
          <w:proofErr w:type="gramStart"/>
          <w:r w:rsidRPr="009B52B6">
            <w:rPr>
              <w:rFonts w:asciiTheme="majorHAnsi" w:hAnsiTheme="majorHAnsi"/>
              <w:color w:val="FFFFFF" w:themeColor="background1"/>
              <w:sz w:val="18"/>
              <w:szCs w:val="18"/>
            </w:rPr>
            <w:t>in  Twi</w:t>
          </w:r>
          <w:proofErr w:type="gramEnd"/>
          <w:r w:rsidRPr="009B52B6">
            <w:rPr>
              <w:rFonts w:asciiTheme="majorHAnsi" w:hAnsiTheme="majorHAnsi"/>
              <w:color w:val="FFFFFF" w:themeColor="background1"/>
              <w:sz w:val="18"/>
              <w:szCs w:val="18"/>
            </w:rPr>
            <w:t xml:space="preserve"> </w:t>
          </w:r>
          <w:proofErr w:type="spellStart"/>
          <w:r w:rsidRPr="009B52B6">
            <w:rPr>
              <w:rFonts w:asciiTheme="majorHAnsi" w:hAnsiTheme="majorHAnsi"/>
              <w:color w:val="FFFFFF" w:themeColor="background1"/>
              <w:sz w:val="18"/>
              <w:szCs w:val="18"/>
            </w:rPr>
            <w:t>Youtube</w:t>
          </w:r>
          <w:proofErr w:type="spellEnd"/>
        </w:p>
      </w:tc>
      <w:tc>
        <w:tcPr>
          <w:tcW w:w="881" w:type="dxa"/>
          <w:shd w:val="clear" w:color="auto" w:fill="FF0000"/>
        </w:tcPr>
        <w:p w14:paraId="2EAD0C1C"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94E736D" w14:textId="77777777" w:rsidTr="009B52B6">
      <w:tc>
        <w:tcPr>
          <w:tcW w:w="826" w:type="dxa"/>
          <w:shd w:val="clear" w:color="auto" w:fill="FF0000"/>
        </w:tcPr>
        <w:p w14:paraId="52231F62"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2877DDFA" w14:textId="2F3F6732" w:rsidR="00D801CE" w:rsidRPr="009B52B6" w:rsidRDefault="00D801CE">
          <w:pPr>
            <w:pStyle w:val="Footer"/>
            <w:rPr>
              <w:rFonts w:asciiTheme="majorHAnsi" w:hAnsiTheme="majorHAnsi"/>
              <w:color w:val="FFFFFF" w:themeColor="background1"/>
              <w:sz w:val="18"/>
              <w:szCs w:val="18"/>
            </w:rPr>
          </w:pPr>
          <w:proofErr w:type="spellStart"/>
          <w:r w:rsidRPr="009B52B6">
            <w:rPr>
              <w:rFonts w:asciiTheme="majorHAnsi" w:hAnsiTheme="majorHAnsi"/>
              <w:color w:val="FFFFFF" w:themeColor="background1"/>
              <w:sz w:val="18"/>
              <w:szCs w:val="18"/>
            </w:rPr>
            <w:t>Parksuites</w:t>
          </w:r>
          <w:proofErr w:type="spellEnd"/>
          <w:r w:rsidRPr="009B52B6">
            <w:rPr>
              <w:rFonts w:asciiTheme="majorHAnsi" w:hAnsiTheme="majorHAnsi"/>
              <w:color w:val="FFFFFF" w:themeColor="background1"/>
              <w:sz w:val="18"/>
              <w:szCs w:val="18"/>
            </w:rPr>
            <w:t xml:space="preserve"> 4th Floor Suite No. 6 - Parklands Road</w:t>
          </w:r>
        </w:p>
      </w:tc>
      <w:tc>
        <w:tcPr>
          <w:tcW w:w="630" w:type="dxa"/>
          <w:shd w:val="clear" w:color="auto" w:fill="FF0000"/>
        </w:tcPr>
        <w:p w14:paraId="198B7E77"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177F4904" w14:textId="6A2B7152"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xml:space="preserve">Map </w:t>
          </w:r>
          <w:proofErr w:type="gramStart"/>
          <w:r w:rsidRPr="009B52B6">
            <w:rPr>
              <w:rFonts w:asciiTheme="majorHAnsi" w:hAnsiTheme="majorHAnsi"/>
              <w:color w:val="FFFFFF" w:themeColor="background1"/>
              <w:sz w:val="18"/>
              <w:szCs w:val="18"/>
            </w:rPr>
            <w:t>Of</w:t>
          </w:r>
          <w:proofErr w:type="gramEnd"/>
          <w:r w:rsidRPr="009B52B6">
            <w:rPr>
              <w:rFonts w:asciiTheme="majorHAnsi" w:hAnsiTheme="majorHAnsi"/>
              <w:color w:val="FFFFFF" w:themeColor="background1"/>
              <w:sz w:val="18"/>
              <w:szCs w:val="18"/>
            </w:rPr>
            <w:t xml:space="preserve"> Teams Cable</w:t>
          </w:r>
        </w:p>
      </w:tc>
      <w:tc>
        <w:tcPr>
          <w:tcW w:w="270" w:type="dxa"/>
          <w:shd w:val="clear" w:color="auto" w:fill="FF0000"/>
        </w:tcPr>
        <w:p w14:paraId="0920D142"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4B088A4C"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21AE5DBA"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B60D8E5" w14:textId="77777777" w:rsidTr="009B52B6">
      <w:tc>
        <w:tcPr>
          <w:tcW w:w="826" w:type="dxa"/>
          <w:shd w:val="clear" w:color="auto" w:fill="FF0000"/>
        </w:tcPr>
        <w:p w14:paraId="11AEE1AF"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7D14BC2E" w14:textId="770427B8"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P.O. Box 30025-00100 Nairobi Kenya</w:t>
          </w:r>
        </w:p>
      </w:tc>
      <w:tc>
        <w:tcPr>
          <w:tcW w:w="630" w:type="dxa"/>
          <w:shd w:val="clear" w:color="auto" w:fill="FF0000"/>
        </w:tcPr>
        <w:p w14:paraId="1F84271A"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2BDCC39F" w14:textId="6B093A6E"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Our Partners</w:t>
          </w:r>
        </w:p>
      </w:tc>
      <w:tc>
        <w:tcPr>
          <w:tcW w:w="270" w:type="dxa"/>
          <w:shd w:val="clear" w:color="auto" w:fill="FF0000"/>
        </w:tcPr>
        <w:p w14:paraId="4F4986EC"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52C9F59B"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28E02E66"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1F916472" w14:textId="77777777" w:rsidTr="009B52B6">
      <w:tc>
        <w:tcPr>
          <w:tcW w:w="826" w:type="dxa"/>
          <w:shd w:val="clear" w:color="auto" w:fill="FF0000"/>
        </w:tcPr>
        <w:p w14:paraId="0D6D9ADE"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40DAE9AD" w14:textId="2ADB6F92"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+254 202 333 288</w:t>
          </w:r>
        </w:p>
      </w:tc>
      <w:tc>
        <w:tcPr>
          <w:tcW w:w="630" w:type="dxa"/>
          <w:shd w:val="clear" w:color="auto" w:fill="FF0000"/>
        </w:tcPr>
        <w:p w14:paraId="29436013"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18C984A8" w14:textId="63E83F5D"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FAQs</w:t>
          </w:r>
        </w:p>
      </w:tc>
      <w:tc>
        <w:tcPr>
          <w:tcW w:w="270" w:type="dxa"/>
          <w:shd w:val="clear" w:color="auto" w:fill="FF0000"/>
        </w:tcPr>
        <w:p w14:paraId="05F2ED03"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537B469C"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3B50A331"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6179AEE3" w14:textId="77777777" w:rsidTr="009B52B6">
      <w:tc>
        <w:tcPr>
          <w:tcW w:w="826" w:type="dxa"/>
          <w:shd w:val="clear" w:color="auto" w:fill="FF0000"/>
        </w:tcPr>
        <w:p w14:paraId="27C7347E"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20359FC4" w14:textId="0DE991AC"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info@teams.co.ke</w:t>
          </w:r>
        </w:p>
      </w:tc>
      <w:tc>
        <w:tcPr>
          <w:tcW w:w="630" w:type="dxa"/>
          <w:shd w:val="clear" w:color="auto" w:fill="FF0000"/>
        </w:tcPr>
        <w:p w14:paraId="443EDB73"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3A759BED" w14:textId="4C5B02F7"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Careers</w:t>
          </w:r>
        </w:p>
      </w:tc>
      <w:tc>
        <w:tcPr>
          <w:tcW w:w="270" w:type="dxa"/>
          <w:shd w:val="clear" w:color="auto" w:fill="FF0000"/>
        </w:tcPr>
        <w:p w14:paraId="4CEBA212"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06B5779E"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7ABA8B29"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7101FFF4" w14:textId="77777777" w:rsidTr="009B52B6">
      <w:tc>
        <w:tcPr>
          <w:tcW w:w="826" w:type="dxa"/>
          <w:shd w:val="clear" w:color="auto" w:fill="FF0000"/>
        </w:tcPr>
        <w:p w14:paraId="14371235"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1FC249A2" w14:textId="0880FAA6"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www.teams.co.ke</w:t>
          </w:r>
        </w:p>
      </w:tc>
      <w:tc>
        <w:tcPr>
          <w:tcW w:w="630" w:type="dxa"/>
          <w:shd w:val="clear" w:color="auto" w:fill="FF0000"/>
        </w:tcPr>
        <w:p w14:paraId="7B8F7F2D"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4B0ECB72"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FF0000"/>
        </w:tcPr>
        <w:p w14:paraId="119FB60C"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3717B7D6"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23F45F8A"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56A0D0B4" w14:textId="77777777" w:rsidTr="009B52B6">
      <w:tc>
        <w:tcPr>
          <w:tcW w:w="826" w:type="dxa"/>
          <w:shd w:val="clear" w:color="auto" w:fill="FF0000"/>
        </w:tcPr>
        <w:p w14:paraId="123738A7"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6B85179C"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FF0000"/>
        </w:tcPr>
        <w:p w14:paraId="6BE7BDAC"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34644F05"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FF0000"/>
        </w:tcPr>
        <w:p w14:paraId="07383D13"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138BB59B"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71C2BB85" w14:textId="77777777" w:rsidR="00D801CE" w:rsidRPr="009B52B6" w:rsidRDefault="00D801CE">
          <w:pPr>
            <w:pStyle w:val="Footer"/>
            <w:rPr>
              <w:rFonts w:asciiTheme="majorHAnsi" w:hAnsiTheme="majorHAnsi"/>
              <w:color w:val="FFFFFF" w:themeColor="background1"/>
              <w:sz w:val="18"/>
              <w:szCs w:val="18"/>
            </w:rPr>
          </w:pPr>
        </w:p>
      </w:tc>
    </w:tr>
    <w:tr w:rsidR="009B52B6" w:rsidRPr="00D801CE" w14:paraId="7DE27234" w14:textId="77777777" w:rsidTr="009B52B6">
      <w:tc>
        <w:tcPr>
          <w:tcW w:w="826" w:type="dxa"/>
          <w:shd w:val="clear" w:color="auto" w:fill="00B050"/>
        </w:tcPr>
        <w:p w14:paraId="74C53723"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00B050"/>
        </w:tcPr>
        <w:p w14:paraId="4CE13186"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00B050"/>
        </w:tcPr>
        <w:p w14:paraId="7635CC99"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00B050"/>
        </w:tcPr>
        <w:p w14:paraId="08F71181"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00B050"/>
        </w:tcPr>
        <w:p w14:paraId="09674886"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00B050"/>
        </w:tcPr>
        <w:p w14:paraId="5A55FB2B"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00B050"/>
        </w:tcPr>
        <w:p w14:paraId="2F918D32"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128ECF2" w14:textId="77777777" w:rsidTr="009B52B6">
      <w:tc>
        <w:tcPr>
          <w:tcW w:w="826" w:type="dxa"/>
          <w:shd w:val="clear" w:color="auto" w:fill="00B050"/>
        </w:tcPr>
        <w:p w14:paraId="34B273C9" w14:textId="77777777" w:rsidR="00D801CE" w:rsidRPr="009B52B6" w:rsidRDefault="00D801CE">
          <w:pPr>
            <w:pStyle w:val="Footer"/>
            <w:rPr>
              <w:rFonts w:asciiTheme="majorHAnsi" w:hAnsiTheme="majorHAnsi"/>
              <w:color w:val="FFFFFF" w:themeColor="background1"/>
              <w:sz w:val="18"/>
              <w:szCs w:val="18"/>
            </w:rPr>
          </w:pPr>
        </w:p>
      </w:tc>
      <w:tc>
        <w:tcPr>
          <w:tcW w:w="7274" w:type="dxa"/>
          <w:gridSpan w:val="3"/>
          <w:shd w:val="clear" w:color="auto" w:fill="00B050"/>
        </w:tcPr>
        <w:p w14:paraId="4068E972" w14:textId="7A6C8F37"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2014 THE EAST AFRICAN MARINE SYSTEM. ALL RIGHTS RESERVED.</w:t>
          </w:r>
        </w:p>
      </w:tc>
      <w:tc>
        <w:tcPr>
          <w:tcW w:w="270" w:type="dxa"/>
          <w:shd w:val="clear" w:color="auto" w:fill="00B050"/>
        </w:tcPr>
        <w:p w14:paraId="13D09BAD"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00B050"/>
        </w:tcPr>
        <w:p w14:paraId="0B1CDE82" w14:textId="3B3A57A1"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xml:space="preserve">Designed by </w:t>
          </w:r>
          <w:proofErr w:type="spellStart"/>
          <w:r w:rsidRPr="009B52B6">
            <w:rPr>
              <w:rFonts w:asciiTheme="majorHAnsi" w:hAnsiTheme="majorHAnsi"/>
              <w:color w:val="FFFFFF" w:themeColor="background1"/>
              <w:sz w:val="18"/>
              <w:szCs w:val="18"/>
            </w:rPr>
            <w:t>jamodesigns</w:t>
          </w:r>
          <w:proofErr w:type="spellEnd"/>
          <w:r w:rsidRPr="009B52B6">
            <w:rPr>
              <w:rFonts w:asciiTheme="majorHAnsi" w:hAnsiTheme="majorHAnsi"/>
              <w:color w:val="FFFFFF" w:themeColor="background1"/>
              <w:sz w:val="18"/>
              <w:szCs w:val="18"/>
            </w:rPr>
            <w:t xml:space="preserve">...© </w:t>
          </w:r>
        </w:p>
      </w:tc>
      <w:tc>
        <w:tcPr>
          <w:tcW w:w="881" w:type="dxa"/>
          <w:shd w:val="clear" w:color="auto" w:fill="00B050"/>
        </w:tcPr>
        <w:p w14:paraId="68C6E415" w14:textId="7D59B149" w:rsidR="00D801CE" w:rsidRPr="009B52B6" w:rsidRDefault="00D801CE">
          <w:pPr>
            <w:pStyle w:val="Footer"/>
            <w:rPr>
              <w:rFonts w:asciiTheme="majorHAnsi" w:hAnsiTheme="majorHAnsi"/>
              <w:color w:val="FFFFFF" w:themeColor="background1"/>
              <w:sz w:val="18"/>
              <w:szCs w:val="18"/>
            </w:rPr>
          </w:pPr>
        </w:p>
      </w:tc>
    </w:tr>
    <w:tr w:rsidR="00D801CE" w:rsidRPr="00D801CE" w14:paraId="48ABBE63" w14:textId="77777777" w:rsidTr="009B52B6">
      <w:tc>
        <w:tcPr>
          <w:tcW w:w="826" w:type="dxa"/>
          <w:shd w:val="clear" w:color="auto" w:fill="00B050"/>
        </w:tcPr>
        <w:p w14:paraId="24EAC48A"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00B050"/>
        </w:tcPr>
        <w:p w14:paraId="5D82BB4C"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00B050"/>
        </w:tcPr>
        <w:p w14:paraId="7B58324A"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00B050"/>
        </w:tcPr>
        <w:p w14:paraId="018E3F5E"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00B050"/>
        </w:tcPr>
        <w:p w14:paraId="49219DA3"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00B050"/>
        </w:tcPr>
        <w:p w14:paraId="29A961AA"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00B050"/>
        </w:tcPr>
        <w:p w14:paraId="621487D4" w14:textId="77777777" w:rsidR="00D801CE" w:rsidRPr="009B52B6" w:rsidRDefault="00D801CE">
          <w:pPr>
            <w:pStyle w:val="Footer"/>
            <w:rPr>
              <w:rFonts w:asciiTheme="majorHAnsi" w:hAnsiTheme="majorHAnsi"/>
              <w:color w:val="FFFFFF" w:themeColor="background1"/>
              <w:sz w:val="18"/>
              <w:szCs w:val="18"/>
            </w:rPr>
          </w:pPr>
        </w:p>
      </w:tc>
    </w:tr>
  </w:tbl>
  <w:p w14:paraId="5ECC2192" w14:textId="77777777" w:rsidR="00D801CE" w:rsidRPr="00D801CE" w:rsidRDefault="00D801CE" w:rsidP="00D801CE">
    <w:pPr>
      <w:pStyle w:val="Footer"/>
      <w:rPr>
        <w:rFonts w:asciiTheme="majorHAnsi" w:hAnsiTheme="maj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6F270" w14:textId="77777777" w:rsidR="000D778B" w:rsidRDefault="000D778B" w:rsidP="00D801CE">
      <w:pPr>
        <w:spacing w:after="0" w:line="240" w:lineRule="auto"/>
      </w:pPr>
      <w:r>
        <w:separator/>
      </w:r>
    </w:p>
  </w:footnote>
  <w:footnote w:type="continuationSeparator" w:id="0">
    <w:p w14:paraId="685FAFCF" w14:textId="77777777" w:rsidR="000D778B" w:rsidRDefault="000D778B" w:rsidP="00D80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FF0593"/>
    <w:multiLevelType w:val="multilevel"/>
    <w:tmpl w:val="18F25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1CE"/>
    <w:rsid w:val="000D778B"/>
    <w:rsid w:val="00170BCC"/>
    <w:rsid w:val="00185360"/>
    <w:rsid w:val="004B4108"/>
    <w:rsid w:val="005A4D75"/>
    <w:rsid w:val="005F13EC"/>
    <w:rsid w:val="00694091"/>
    <w:rsid w:val="006D0B11"/>
    <w:rsid w:val="007B014B"/>
    <w:rsid w:val="009310DE"/>
    <w:rsid w:val="009676E3"/>
    <w:rsid w:val="009B52B6"/>
    <w:rsid w:val="00A238E1"/>
    <w:rsid w:val="00A328DF"/>
    <w:rsid w:val="00B03836"/>
    <w:rsid w:val="00CC5D6C"/>
    <w:rsid w:val="00D13932"/>
    <w:rsid w:val="00D801CE"/>
    <w:rsid w:val="00FF0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1ABAF"/>
  <w15:chartTrackingRefBased/>
  <w15:docId w15:val="{1B5F4134-5BBB-4D22-A1FE-322C7510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01C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80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1CE"/>
  </w:style>
  <w:style w:type="paragraph" w:styleId="Footer">
    <w:name w:val="footer"/>
    <w:basedOn w:val="Normal"/>
    <w:link w:val="FooterChar"/>
    <w:uiPriority w:val="99"/>
    <w:unhideWhenUsed/>
    <w:rsid w:val="00D80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1CE"/>
  </w:style>
  <w:style w:type="table" w:styleId="TableGrid">
    <w:name w:val="Table Grid"/>
    <w:basedOn w:val="TableNormal"/>
    <w:uiPriority w:val="39"/>
    <w:rsid w:val="00D80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332393">
      <w:bodyDiv w:val="1"/>
      <w:marLeft w:val="0"/>
      <w:marRight w:val="0"/>
      <w:marTop w:val="0"/>
      <w:marBottom w:val="0"/>
      <w:divBdr>
        <w:top w:val="none" w:sz="0" w:space="0" w:color="auto"/>
        <w:left w:val="none" w:sz="0" w:space="0" w:color="auto"/>
        <w:bottom w:val="none" w:sz="0" w:space="0" w:color="auto"/>
        <w:right w:val="none" w:sz="0" w:space="0" w:color="auto"/>
      </w:divBdr>
    </w:div>
    <w:div w:id="90560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Nzioka</dc:creator>
  <cp:keywords/>
  <dc:description/>
  <cp:lastModifiedBy>Patrick Nzioka</cp:lastModifiedBy>
  <cp:revision>10</cp:revision>
  <dcterms:created xsi:type="dcterms:W3CDTF">2018-04-11T06:50:00Z</dcterms:created>
  <dcterms:modified xsi:type="dcterms:W3CDTF">2018-04-11T08:29:00Z</dcterms:modified>
</cp:coreProperties>
</file>